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12698" w:rsidRPr="0042427F" w:rsidTr="00C4504B">
        <w:tc>
          <w:tcPr>
            <w:tcW w:w="3190" w:type="dxa"/>
          </w:tcPr>
          <w:p w:rsidR="00012698" w:rsidRPr="0042427F" w:rsidRDefault="00012698" w:rsidP="00C4504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42427F">
              <w:rPr>
                <w:b/>
                <w:bCs/>
                <w:color w:val="333333"/>
                <w:sz w:val="28"/>
                <w:szCs w:val="28"/>
              </w:rPr>
              <w:t>Принято на педагогическом совете</w:t>
            </w:r>
          </w:p>
          <w:p w:rsidR="00012698" w:rsidRDefault="00012698" w:rsidP="00C4504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42427F">
              <w:rPr>
                <w:b/>
                <w:bCs/>
                <w:color w:val="333333"/>
                <w:sz w:val="28"/>
                <w:szCs w:val="28"/>
              </w:rPr>
              <w:t>протокол №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 1</w:t>
            </w:r>
            <w:r w:rsidRPr="0042427F">
              <w:rPr>
                <w:b/>
                <w:bCs/>
                <w:color w:val="333333"/>
                <w:sz w:val="28"/>
                <w:szCs w:val="28"/>
              </w:rPr>
              <w:t xml:space="preserve">   </w:t>
            </w:r>
            <w:proofErr w:type="gramStart"/>
            <w:r w:rsidRPr="0042427F">
              <w:rPr>
                <w:b/>
                <w:bCs/>
                <w:color w:val="333333"/>
                <w:sz w:val="28"/>
                <w:szCs w:val="28"/>
              </w:rPr>
              <w:t>от</w:t>
            </w:r>
            <w:proofErr w:type="gramEnd"/>
          </w:p>
          <w:p w:rsidR="00012698" w:rsidRPr="0042427F" w:rsidRDefault="00012698" w:rsidP="00C4504B">
            <w:pPr>
              <w:ind w:firstLine="708"/>
              <w:rPr>
                <w:b/>
              </w:rPr>
            </w:pPr>
            <w:r w:rsidRPr="0042427F">
              <w:rPr>
                <w:b/>
              </w:rPr>
              <w:t>25.08.22</w:t>
            </w:r>
          </w:p>
        </w:tc>
        <w:tc>
          <w:tcPr>
            <w:tcW w:w="3190" w:type="dxa"/>
          </w:tcPr>
          <w:p w:rsidR="00012698" w:rsidRPr="0042427F" w:rsidRDefault="00012698" w:rsidP="00C4504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42427F">
              <w:rPr>
                <w:b/>
                <w:bCs/>
                <w:color w:val="333333"/>
                <w:sz w:val="28"/>
                <w:szCs w:val="28"/>
              </w:rPr>
              <w:t>Принято с учетом мнения родителей</w:t>
            </w:r>
          </w:p>
          <w:p w:rsidR="00012698" w:rsidRDefault="00012698" w:rsidP="00C4504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42427F">
              <w:rPr>
                <w:b/>
                <w:bCs/>
                <w:color w:val="333333"/>
                <w:sz w:val="28"/>
                <w:szCs w:val="28"/>
              </w:rPr>
              <w:t xml:space="preserve">Протокол № </w:t>
            </w:r>
            <w:r>
              <w:rPr>
                <w:b/>
                <w:bCs/>
                <w:color w:val="333333"/>
                <w:sz w:val="28"/>
                <w:szCs w:val="28"/>
              </w:rPr>
              <w:t>1</w:t>
            </w:r>
            <w:r w:rsidRPr="0042427F">
              <w:rPr>
                <w:b/>
                <w:bCs/>
                <w:color w:val="333333"/>
                <w:sz w:val="28"/>
                <w:szCs w:val="28"/>
              </w:rPr>
              <w:t xml:space="preserve">  </w:t>
            </w:r>
            <w:proofErr w:type="gramStart"/>
            <w:r w:rsidRPr="0042427F">
              <w:rPr>
                <w:b/>
                <w:bCs/>
                <w:color w:val="333333"/>
                <w:sz w:val="28"/>
                <w:szCs w:val="28"/>
              </w:rPr>
              <w:t>от</w:t>
            </w:r>
            <w:proofErr w:type="gramEnd"/>
          </w:p>
          <w:p w:rsidR="00012698" w:rsidRPr="0042427F" w:rsidRDefault="00012698" w:rsidP="00C4504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25.08.22</w:t>
            </w:r>
          </w:p>
        </w:tc>
        <w:tc>
          <w:tcPr>
            <w:tcW w:w="3191" w:type="dxa"/>
          </w:tcPr>
          <w:p w:rsidR="00012698" w:rsidRDefault="00012698" w:rsidP="00C4504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42427F">
              <w:rPr>
                <w:b/>
                <w:bCs/>
                <w:color w:val="333333"/>
                <w:sz w:val="28"/>
                <w:szCs w:val="28"/>
              </w:rPr>
              <w:t xml:space="preserve">Утверждено приказом директора МКОУ </w:t>
            </w:r>
            <w:proofErr w:type="spellStart"/>
            <w:r w:rsidRPr="0042427F">
              <w:rPr>
                <w:b/>
                <w:bCs/>
                <w:color w:val="333333"/>
                <w:sz w:val="28"/>
                <w:szCs w:val="28"/>
              </w:rPr>
              <w:t>Татарскогоренская</w:t>
            </w:r>
            <w:proofErr w:type="spellEnd"/>
            <w:r w:rsidRPr="0042427F">
              <w:rPr>
                <w:b/>
                <w:bCs/>
                <w:color w:val="333333"/>
                <w:sz w:val="28"/>
                <w:szCs w:val="28"/>
              </w:rPr>
              <w:t xml:space="preserve"> основная школа</w:t>
            </w:r>
          </w:p>
          <w:p w:rsidR="00012698" w:rsidRPr="0042427F" w:rsidRDefault="00012698" w:rsidP="00C4504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№ 71 от 25.08.22 </w:t>
            </w:r>
          </w:p>
          <w:p w:rsidR="00012698" w:rsidRPr="0042427F" w:rsidRDefault="00012698" w:rsidP="00C4504B">
            <w:pPr>
              <w:pStyle w:val="a3"/>
              <w:spacing w:before="0" w:beforeAutospacing="0" w:after="0" w:afterAutospacing="0"/>
              <w:rPr>
                <w:b/>
                <w:bCs/>
                <w:color w:val="333333"/>
                <w:sz w:val="28"/>
                <w:szCs w:val="28"/>
              </w:rPr>
            </w:pPr>
            <w:proofErr w:type="spellStart"/>
            <w:r w:rsidRPr="0042427F">
              <w:rPr>
                <w:b/>
                <w:bCs/>
                <w:color w:val="333333"/>
                <w:sz w:val="28"/>
                <w:szCs w:val="28"/>
              </w:rPr>
              <w:t>Фокеева</w:t>
            </w:r>
            <w:proofErr w:type="spellEnd"/>
            <w:r w:rsidRPr="0042427F">
              <w:rPr>
                <w:b/>
                <w:bCs/>
                <w:color w:val="333333"/>
                <w:sz w:val="28"/>
                <w:szCs w:val="28"/>
              </w:rPr>
              <w:t xml:space="preserve"> Г.П.</w:t>
            </w:r>
          </w:p>
        </w:tc>
      </w:tr>
    </w:tbl>
    <w:p w:rsidR="007878F5" w:rsidRDefault="007878F5" w:rsidP="002C021A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F332E8" w:rsidRDefault="00F332E8" w:rsidP="008E5E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F332E8" w:rsidRDefault="00F332E8" w:rsidP="008E5E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F332E8" w:rsidRDefault="00F332E8" w:rsidP="008E5E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F332E8" w:rsidRDefault="00F332E8" w:rsidP="008E5E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F332E8" w:rsidRDefault="00F332E8" w:rsidP="008E5E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F332E8" w:rsidRPr="00F332E8" w:rsidRDefault="00F332E8" w:rsidP="008E5E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bCs/>
          <w:color w:val="333333"/>
          <w:sz w:val="28"/>
          <w:szCs w:val="28"/>
        </w:rPr>
      </w:pPr>
      <w:r w:rsidRPr="00F332E8">
        <w:rPr>
          <w:b/>
          <w:bCs/>
          <w:color w:val="333333"/>
          <w:sz w:val="28"/>
          <w:szCs w:val="28"/>
        </w:rPr>
        <w:t>Положение</w:t>
      </w:r>
    </w:p>
    <w:p w:rsidR="00F332E8" w:rsidRPr="00F332E8" w:rsidRDefault="00F332E8" w:rsidP="008E5E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bCs/>
          <w:color w:val="333333"/>
          <w:sz w:val="28"/>
          <w:szCs w:val="28"/>
        </w:rPr>
      </w:pPr>
      <w:r w:rsidRPr="00F332E8">
        <w:rPr>
          <w:b/>
          <w:bCs/>
          <w:color w:val="333333"/>
          <w:sz w:val="28"/>
          <w:szCs w:val="28"/>
        </w:rPr>
        <w:t xml:space="preserve">О порядке посещения </w:t>
      </w:r>
      <w:proofErr w:type="gramStart"/>
      <w:r w:rsidRPr="00F332E8">
        <w:rPr>
          <w:b/>
          <w:bCs/>
          <w:color w:val="333333"/>
          <w:sz w:val="28"/>
          <w:szCs w:val="28"/>
        </w:rPr>
        <w:t>обучающимися</w:t>
      </w:r>
      <w:proofErr w:type="gramEnd"/>
      <w:r w:rsidRPr="00F332E8">
        <w:rPr>
          <w:b/>
          <w:bCs/>
          <w:color w:val="333333"/>
          <w:sz w:val="28"/>
          <w:szCs w:val="28"/>
        </w:rPr>
        <w:t xml:space="preserve"> по своему выбору мероприятий проводимых в организации и не предусмотренных учебным планом МКОУ </w:t>
      </w:r>
      <w:proofErr w:type="spellStart"/>
      <w:r w:rsidRPr="00F332E8">
        <w:rPr>
          <w:b/>
          <w:bCs/>
          <w:color w:val="333333"/>
          <w:sz w:val="28"/>
          <w:szCs w:val="28"/>
        </w:rPr>
        <w:t>Татарскогоренская</w:t>
      </w:r>
      <w:proofErr w:type="spellEnd"/>
      <w:r w:rsidRPr="00F332E8">
        <w:rPr>
          <w:b/>
          <w:bCs/>
          <w:color w:val="333333"/>
          <w:sz w:val="28"/>
          <w:szCs w:val="28"/>
        </w:rPr>
        <w:t xml:space="preserve"> основная школа</w:t>
      </w:r>
    </w:p>
    <w:p w:rsidR="00F332E8" w:rsidRDefault="00F332E8" w:rsidP="008E5E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bCs/>
          <w:color w:val="333333"/>
        </w:rPr>
      </w:pPr>
    </w:p>
    <w:p w:rsidR="00F332E8" w:rsidRDefault="00F332E8" w:rsidP="008E5E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bCs/>
          <w:color w:val="333333"/>
        </w:rPr>
      </w:pPr>
    </w:p>
    <w:p w:rsidR="008E5E7B" w:rsidRDefault="008E5E7B" w:rsidP="008E5E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333333"/>
        </w:rPr>
      </w:pPr>
      <w:r>
        <w:rPr>
          <w:b/>
          <w:bCs/>
          <w:color w:val="333333"/>
        </w:rPr>
        <w:t>I. Общие положения</w:t>
      </w:r>
    </w:p>
    <w:p w:rsidR="00776AEE" w:rsidRPr="00776AEE" w:rsidRDefault="00776AEE" w:rsidP="0077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AEE">
        <w:rPr>
          <w:rFonts w:ascii="Times New Roman" w:hAnsi="Times New Roman"/>
          <w:bCs/>
          <w:color w:val="000000"/>
          <w:sz w:val="24"/>
          <w:szCs w:val="24"/>
        </w:rPr>
        <w:t xml:space="preserve">1.1. </w:t>
      </w:r>
      <w:proofErr w:type="gramStart"/>
      <w:r w:rsidRPr="00776AEE">
        <w:rPr>
          <w:rFonts w:ascii="Times New Roman" w:hAnsi="Times New Roman"/>
          <w:color w:val="000000"/>
          <w:sz w:val="24"/>
          <w:szCs w:val="24"/>
        </w:rPr>
        <w:t xml:space="preserve">Данное  </w:t>
      </w:r>
      <w:r w:rsidRPr="00776AEE">
        <w:rPr>
          <w:rFonts w:ascii="Times New Roman" w:hAnsi="Times New Roman"/>
          <w:bCs/>
          <w:color w:val="000000"/>
          <w:sz w:val="24"/>
          <w:szCs w:val="24"/>
        </w:rPr>
        <w:t xml:space="preserve">Положение о порядке посещения обучающимися по своему выбору </w:t>
      </w:r>
      <w:r w:rsidRPr="00776AEE">
        <w:rPr>
          <w:rFonts w:ascii="Times New Roman" w:hAnsi="Times New Roman"/>
          <w:bCs/>
          <w:sz w:val="24"/>
          <w:szCs w:val="24"/>
        </w:rPr>
        <w:t xml:space="preserve">мероприятий, проводимых в организации, осуществляющей образовательную деятельность, и не предусмотренных учебным планом </w:t>
      </w:r>
      <w:r w:rsidRPr="00776AEE">
        <w:rPr>
          <w:rFonts w:ascii="Times New Roman" w:hAnsi="Times New Roman"/>
          <w:sz w:val="24"/>
          <w:szCs w:val="24"/>
        </w:rPr>
        <w:t xml:space="preserve">разработано в соответствии с Федеральным законом </w:t>
      </w:r>
      <w:r w:rsidRPr="00776AEE">
        <w:rPr>
          <w:rFonts w:ascii="Times New Roman CYR" w:hAnsi="Times New Roman CYR" w:cs="Times New Roman CYR"/>
          <w:sz w:val="24"/>
          <w:szCs w:val="24"/>
        </w:rPr>
        <w:t>№ 273-ФЗ</w:t>
      </w:r>
      <w:r w:rsidRPr="00776AEE">
        <w:rPr>
          <w:rFonts w:ascii="Times New Roman" w:hAnsi="Times New Roman"/>
          <w:sz w:val="24"/>
          <w:szCs w:val="24"/>
        </w:rPr>
        <w:t xml:space="preserve"> от 29</w:t>
      </w:r>
      <w:r w:rsidRPr="00776AEE">
        <w:rPr>
          <w:rFonts w:ascii="Times New Roman CYR" w:hAnsi="Times New Roman CYR" w:cs="Times New Roman CYR"/>
          <w:sz w:val="24"/>
          <w:szCs w:val="24"/>
        </w:rPr>
        <w:t xml:space="preserve">.12.2012 </w:t>
      </w:r>
      <w:r w:rsidRPr="00776AEE">
        <w:rPr>
          <w:rFonts w:ascii="Times New Roman" w:hAnsi="Times New Roman"/>
          <w:sz w:val="24"/>
          <w:szCs w:val="24"/>
        </w:rPr>
        <w:t xml:space="preserve">«Об образовании в Российской Федерации» </w:t>
      </w:r>
      <w:r w:rsidRPr="00776AEE">
        <w:rPr>
          <w:rFonts w:ascii="Times New Roman" w:hAnsi="Times New Roman"/>
          <w:color w:val="000000"/>
          <w:sz w:val="24"/>
          <w:szCs w:val="24"/>
        </w:rPr>
        <w:t>с изменениями от 8 декабря 2020 года</w:t>
      </w:r>
      <w:r w:rsidRPr="00776AEE">
        <w:rPr>
          <w:rFonts w:ascii="Times New Roman" w:hAnsi="Times New Roman"/>
          <w:sz w:val="24"/>
          <w:szCs w:val="24"/>
        </w:rPr>
        <w:t xml:space="preserve">, </w:t>
      </w:r>
      <w:r w:rsidRPr="00776AEE">
        <w:rPr>
          <w:rFonts w:ascii="Times New Roman" w:hAnsi="Times New Roman"/>
          <w:color w:val="000000"/>
          <w:sz w:val="24"/>
          <w:szCs w:val="24"/>
        </w:rPr>
        <w:t>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proofErr w:type="gramEnd"/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1.2. Данное Положение устанавливает правила посещения обучающимися по своему выбору мероприятий, проводимых в </w:t>
      </w:r>
      <w:r w:rsidR="00F376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МКОУ </w:t>
      </w:r>
      <w:proofErr w:type="spellStart"/>
      <w:r w:rsidR="00F3766E">
        <w:rPr>
          <w:rFonts w:ascii="Times New Roman" w:eastAsia="Times New Roman" w:hAnsi="Times New Roman"/>
          <w:bCs/>
          <w:sz w:val="24"/>
          <w:szCs w:val="24"/>
          <w:lang w:eastAsia="ru-RU"/>
        </w:rPr>
        <w:t>Татарскогоренская</w:t>
      </w:r>
      <w:proofErr w:type="spellEnd"/>
      <w:r w:rsidR="00F376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основная школ</w:t>
      </w:r>
      <w:proofErr w:type="gramStart"/>
      <w:r w:rsidR="00F3766E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gramEnd"/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далее – </w:t>
      </w:r>
      <w:r w:rsidR="00F3766E">
        <w:rPr>
          <w:rFonts w:ascii="Times New Roman" w:eastAsia="Times New Roman" w:hAnsi="Times New Roman"/>
          <w:bCs/>
          <w:sz w:val="24"/>
          <w:szCs w:val="24"/>
          <w:lang w:eastAsia="ru-RU"/>
        </w:rPr>
        <w:t>Школа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и не предусмотренных учебным планом </w:t>
      </w:r>
      <w:r w:rsidR="00F376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МКОУ </w:t>
      </w:r>
      <w:proofErr w:type="spellStart"/>
      <w:r w:rsidR="00F3766E">
        <w:rPr>
          <w:rFonts w:ascii="Times New Roman" w:eastAsia="Times New Roman" w:hAnsi="Times New Roman"/>
          <w:bCs/>
          <w:sz w:val="24"/>
          <w:szCs w:val="24"/>
          <w:lang w:eastAsia="ru-RU"/>
        </w:rPr>
        <w:t>Татарскогоренская</w:t>
      </w:r>
      <w:proofErr w:type="spellEnd"/>
      <w:r w:rsidR="00F376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основная школа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также – мероприятия), 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права, обязанности и ответственность посетителей данных мероприятий.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1.3. В соответствии с пунктом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1.4. </w:t>
      </w:r>
      <w:proofErr w:type="gramStart"/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К числу мероприятий, не предусмотренных учебным планом, относятся школьные праздники, тематические вечера, конкурсы, спортивные соревнования,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интеллектуальные игры, игры по станциям, общешкольные балы, дискотеки, вечера, утренники, праздники, творческие конкурсы и др. Формы проведения мероприятий определяют ответственные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за их проведение и (или) заместитель директора по </w:t>
      </w:r>
      <w:r w:rsidR="00F3766E">
        <w:rPr>
          <w:rFonts w:ascii="Times New Roman" w:eastAsia="Times New Roman" w:hAnsi="Times New Roman"/>
          <w:sz w:val="24"/>
          <w:szCs w:val="24"/>
          <w:lang w:eastAsia="ru-RU"/>
        </w:rPr>
        <w:t>учебно-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воспитательной работе. </w:t>
      </w:r>
      <w:proofErr w:type="gramEnd"/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1.5. Мероприятия включаются в общешкольный план на текущий год, который утверждается приказом директора и размещается на сайте школы.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1.6. 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 директора.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1.7.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6AEE" w:rsidRPr="00776AEE" w:rsidRDefault="00776AEE" w:rsidP="0077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Правила проведения мероприятий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2.1. Состав </w:t>
      </w:r>
      <w:proofErr w:type="gramStart"/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обучающихся.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2.2. Начало мероприятия допускается не ранее чем через 45 минут после окончания учебных занятий. Мероприятие должно оканчиваться не позднее 20:00.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Перед проведением мероприятия организация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2.4. Приход и уход с мероприятия осуществляется организованно, в порядке, установленном положением о проведении мероприятия.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2.5. Бесконтрольное хождение по помещениям школы во время проведения мероприятия запрещается. Вход для посетителей в помещение, в котором проводится мероприятие, открывается за 10-15 минут до его начала. Вход посетителей на мероприятие после его начала разрешается только по согласованию с ответственным лицом.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 2.6. Присутствие на внеклассных мероприятиях лиц, не обучающихся в образовательной организации, допустимо только с разрешения ответственного за проведение мероприятия (заместителя директора по </w:t>
      </w:r>
      <w:r w:rsidR="00F3766E">
        <w:rPr>
          <w:rFonts w:ascii="Times New Roman" w:eastAsia="Times New Roman" w:hAnsi="Times New Roman"/>
          <w:sz w:val="24"/>
          <w:szCs w:val="24"/>
          <w:lang w:eastAsia="ru-RU"/>
        </w:rPr>
        <w:t>учебно-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воспитательной работе,</w:t>
      </w:r>
      <w:r w:rsidR="00F3766E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2.7. </w:t>
      </w:r>
      <w:proofErr w:type="gramStart"/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мероприятия все участники должны соблюдать правила техники безопасности, правила внутреннего трудового распорядка для обучающихся образовательной организации и настоящие правила о порядке посещения обучающимися по своему выбору мероприятий, не предусмотренных учебным планом, которые проводятся в образовательной организации.</w:t>
      </w:r>
      <w:proofErr w:type="gramEnd"/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2.8. Запрещается своими действиями нарушать порядок проведения мероприятия или способствовать его срыву.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2.9. Посетителям мероприятий запрещается: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приносить с собой и (или) употреблять алкогольные напитки, наркотические и токсические средства;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находиться в неопрятном виде;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вносить большие портфели и сумки в помещение, в котором проводится мероприятие;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курить в помещениях и на территории школы;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приводить и приносить с собой животных;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проникать в служебные и производственные помещения школы, раздевалки (не предоставленные для посетителей) и другие технические помещения;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забираться на ограждения, осветительные устройства, несущие конструкции, портить оборудование и элементы оформления мероприятия;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совершать поступки, унижающие или оскорбляющие человеческое достоинство других посетителей, работников организации, службы охраны;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наносить любые надписи в здании школы, а также на прилегающих к образовательной организации тротуарных дорожках и на внешних стенах здания школы;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агитационную или иную деятельность, адресованную неограниченному кругу лиц, выставлять напоказ знаки или иную символику, 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направленную на разжигание расовой, религиозной, национальной розни, оскорбляющую посетителей, работников организации, службу охраны;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проявлять неуважение к посетителям, работникам организации, службе охраны;</w:t>
      </w:r>
    </w:p>
    <w:p w:rsidR="00776AEE" w:rsidRPr="00776AEE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приносить с собой напитки и еду (в том числе мороженое).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2.10. Посетители, причинившие организации ущерб, компенсируют его, а также несут иную ответственность в случаях, предусмотренных действующим законодательством.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2.11. Посетители, имеющие неопрятный вид, на мероприятие не допускаются (администрация школы оставляет за собой право оценивать соответствие внешнего вида посетителей формату и имиджу мероприятия).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2.12.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 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AEE" w:rsidRPr="00776AEE" w:rsidRDefault="00776AEE" w:rsidP="0077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Права и обязанности </w:t>
      </w:r>
      <w:proofErr w:type="gramStart"/>
      <w:r w:rsidRPr="0077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3.1.Обучающиеся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3.2. Обучающиеся имеют право исп</w:t>
      </w:r>
      <w:r w:rsidR="00F3766E">
        <w:rPr>
          <w:rFonts w:ascii="Times New Roman" w:eastAsia="Times New Roman" w:hAnsi="Times New Roman"/>
          <w:sz w:val="24"/>
          <w:szCs w:val="24"/>
          <w:lang w:eastAsia="ru-RU"/>
        </w:rPr>
        <w:t xml:space="preserve">ользовать плакаты, лозунги, </w:t>
      </w:r>
      <w:proofErr w:type="spellStart"/>
      <w:r w:rsidR="00F3766E">
        <w:rPr>
          <w:rFonts w:ascii="Times New Roman" w:eastAsia="Times New Roman" w:hAnsi="Times New Roman"/>
          <w:sz w:val="24"/>
          <w:szCs w:val="24"/>
          <w:lang w:eastAsia="ru-RU"/>
        </w:rPr>
        <w:t>речо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вки</w:t>
      </w:r>
      <w:proofErr w:type="spellEnd"/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мероприятия),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а также по разрешению представителя организации, ответственного за проведение мероприятия, духовые приспособления для извлечения звуков (дудки и горны).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3.3. Обучающиеся обязаны:</w:t>
      </w:r>
    </w:p>
    <w:p w:rsidR="00776AEE" w:rsidRPr="00776AEE" w:rsidRDefault="00776AEE" w:rsidP="00776A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поддерживать чистоту и порядок на мероприятиях;</w:t>
      </w:r>
    </w:p>
    <w:p w:rsidR="00776AEE" w:rsidRPr="00776AEE" w:rsidRDefault="00776AEE" w:rsidP="00776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 ответственных лиц;</w:t>
      </w:r>
    </w:p>
    <w:p w:rsidR="00776AEE" w:rsidRPr="00776AEE" w:rsidRDefault="00776AEE" w:rsidP="00776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776AEE" w:rsidRPr="00776AEE" w:rsidRDefault="00776AEE" w:rsidP="00776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776AE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Обучающимся запрещается:</w:t>
      </w:r>
    </w:p>
    <w:p w:rsidR="00776AEE" w:rsidRPr="00776AEE" w:rsidRDefault="00776AEE" w:rsidP="00776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приводить на мероприятия посторонних лиц без согласования с представителем организации, ответственного за проведение мероприятия;</w:t>
      </w:r>
    </w:p>
    <w:p w:rsidR="00776AEE" w:rsidRPr="00776AEE" w:rsidRDefault="00776AEE" w:rsidP="00776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проносить в место проведения мероприятия и использовать технические средства, способные помешать проведению мероприятия или его участникам (лазерные устройства, фонари), радиостанции, средства звукоусиления.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Обучающиеся, не соблюдающие требования, установленные настоящим порядком, или отказывающиеся от их соблюдения, не допускаются в места проведения мероприятий, могут быть из них удалены. К таким обучающимся могут быть применены меры дисциплинарного взыскания в соответствии с законодательством Российской Федерации.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76AEE" w:rsidRPr="00776AEE" w:rsidRDefault="00776AEE" w:rsidP="00776AE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Права и обязанности образовательной организации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4.1. Образовательная организация может устанавливать возрастные ограничения на посещение мероприятия.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4.2.  Образовательная организация может устанавливать право на ведение обучающимися во время мероприятий фото и видеосъемки.</w:t>
      </w:r>
    </w:p>
    <w:p w:rsidR="00776AEE" w:rsidRPr="00776AEE" w:rsidRDefault="00F3766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="00776AEE"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. Ответственный за проведение мероприятия (заместитель директора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учебно-</w:t>
      </w:r>
      <w:r w:rsidR="00776AEE"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воспитательной работе,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="00776AEE" w:rsidRPr="00776AEE">
        <w:rPr>
          <w:rFonts w:ascii="Times New Roman" w:eastAsia="Times New Roman" w:hAnsi="Times New Roman"/>
          <w:sz w:val="24"/>
          <w:szCs w:val="24"/>
          <w:lang w:eastAsia="ru-RU"/>
        </w:rPr>
        <w:t>) может устанавливать запрет на пользование мобильной связью во время мероприятия.</w:t>
      </w:r>
    </w:p>
    <w:p w:rsidR="00776AEE" w:rsidRPr="00776AEE" w:rsidRDefault="00F3766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4.4</w:t>
      </w:r>
      <w:r w:rsidR="00776AEE"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. Представители организации, ответственные за проведение мероприятий, вправе устанавливать дополнительные требования к поведению обучающихся при проведении мероприятий.</w:t>
      </w:r>
    </w:p>
    <w:p w:rsidR="00776AEE" w:rsidRPr="00776AEE" w:rsidRDefault="00F3766E" w:rsidP="00776A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4.5</w:t>
      </w:r>
      <w:r w:rsidR="00776AEE"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. Представители организации, ответственные за проведение мероприятий, обязаны:</w:t>
      </w:r>
    </w:p>
    <w:p w:rsidR="00776AEE" w:rsidRPr="00776AEE" w:rsidRDefault="00776AEE" w:rsidP="00776A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осуществлять контроль соблюдения участниками, зрителями и гостями настоящего Положения;</w:t>
      </w:r>
    </w:p>
    <w:p w:rsidR="00776AEE" w:rsidRPr="00776AEE" w:rsidRDefault="00776AEE" w:rsidP="00776A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обеспечивать эвакуацию посетителей в случае угрозы и возникновения чрезвычайных ситуаций.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6AEE" w:rsidRPr="00776AEE" w:rsidRDefault="00776AEE" w:rsidP="0077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Правила проведения экскурсий и выездных мероприятий</w:t>
      </w:r>
    </w:p>
    <w:p w:rsidR="00776AEE" w:rsidRPr="00776AEE" w:rsidRDefault="00776AEE" w:rsidP="0077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AEE">
        <w:rPr>
          <w:rFonts w:ascii="Times New Roman" w:hAnsi="Times New Roman"/>
          <w:sz w:val="24"/>
          <w:szCs w:val="24"/>
        </w:rPr>
        <w:t xml:space="preserve">5.1. Организация экскурсий и выездных мероприятий, связанных с передвижением автобусами осуществляется на основании Правил организованной перевозки группы детей. </w:t>
      </w:r>
    </w:p>
    <w:p w:rsidR="00776AEE" w:rsidRPr="00776AEE" w:rsidRDefault="00776AEE" w:rsidP="00776AE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5.2.  При организации экскурсий и выездных мероприятий в организации, осуществляющей образовательную деятельность, издаётся приказ о проведении мероприятия, в котором должны быть оговорены сроки и место проведения, список обучающихся, руководитель группы, сопровождающие, возложена ответственность за жизнь и здоровье детей.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5.3. При проведении выездных экскурсий, походов, выходов в музеи города, театр, кинотеатр классный руководитель или ответственный за проведение мероприятия пользуется следующими правилами: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прогулкам, походам, экскурсиям д</w:t>
      </w:r>
      <w:r w:rsidR="00F3766E">
        <w:rPr>
          <w:rFonts w:ascii="Times New Roman" w:eastAsia="Times New Roman" w:hAnsi="Times New Roman"/>
          <w:sz w:val="24"/>
          <w:szCs w:val="24"/>
          <w:lang w:eastAsia="ru-RU"/>
        </w:rPr>
        <w:t>опускаются обучающиеся с 1 по 9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классы, прошедшие инструктаж по технике безопасности, не имеющие противопоказания по состоянию здоровья.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прогулок, походов, экскурсий необходимо соблюдать правила поведения, установленные режимы передвижения и отдыха.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организации и проведении экскурсионной деятельности, посещения театров, музеев, выставочных залов и т.д. необходимо поставить в известность администрацию не позднее, чем за 1 неделю до проведения мероприятия.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при перевозке должны сопровождать не менее 2-х человек (1 взрослый на 10 детей).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провести внеочередной инструктаж с отъезжающими на экскурсию по соблюдению правил дорожной безопасности, правил поведения на транспорте и в общественных местах, правил охраны природы, памятников истории и культуры, по соблюдению норм санитарии и гигиены с записью в журнале инструктажа и подписями обучающихся (от 14 лет).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автобусной экскурсии руководитель группы обязан проверить путевой лист водителя, осмотреть салон автобуса на наличие медицинской аптечки, огнетушителя, оснащения табличкой «Дети» на переднем лобовом и заднем стекле автобуса.</w:t>
      </w:r>
    </w:p>
    <w:p w:rsidR="00776AEE" w:rsidRPr="00776AEE" w:rsidRDefault="00776AEE" w:rsidP="00776AEE">
      <w:pPr>
        <w:numPr>
          <w:ilvl w:val="0"/>
          <w:numId w:val="6"/>
        </w:numPr>
        <w:spacing w:after="0" w:line="240" w:lineRule="auto"/>
        <w:ind w:left="709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оказания первой доврачебной помощи в дальних поездках иметь медицинскую аптечку с набором необходимых медикаментов и перевязочных средств.</w:t>
      </w:r>
    </w:p>
    <w:p w:rsidR="00776AEE" w:rsidRPr="00776AEE" w:rsidRDefault="00776AEE" w:rsidP="00776AE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5.4. По возвращении группы с мероприятия руководитель обязан проверить наличие </w:t>
      </w:r>
      <w:proofErr w:type="gramStart"/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списку, доложить администрации о завершении мероприятия.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76AEE">
        <w:rPr>
          <w:rFonts w:ascii="Times New Roman" w:eastAsia="Times New Roman" w:hAnsi="Times New Roman"/>
          <w:b/>
          <w:sz w:val="24"/>
          <w:szCs w:val="28"/>
          <w:lang w:eastAsia="ru-RU"/>
        </w:rPr>
        <w:t>6. Заключительные положения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 xml:space="preserve">6.1. Настоящее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Положение о порядке посещения обучающимися по своему выбору мероприятий, проводимых в организации, осуществляющей образовательную деятельность, и не предусмотренных учебным планом </w:t>
      </w: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 xml:space="preserve">является локальным нормативным  актом, принимается на Педагогическом совете школы и утверждается (либо вводится в действие) приказом директора 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организации, осуществляющей образовательную деятельность</w:t>
      </w: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6.3. </w:t>
      </w:r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Положение о порядке посещения </w:t>
      </w:r>
      <w:proofErr w:type="gramStart"/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обучающимися</w:t>
      </w:r>
      <w:proofErr w:type="gramEnd"/>
      <w:r w:rsidRPr="0077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своему выбору мероприятий, проводимых в организации, осуществляющей образовательную деятельность, и не предусмотренных учебным планом </w:t>
      </w: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 xml:space="preserve">общеобразовательной </w:t>
      </w:r>
      <w:r w:rsidRPr="00776AEE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 xml:space="preserve">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6AEE">
        <w:rPr>
          <w:rFonts w:ascii="Times New Roman" w:eastAsia="Times New Roman" w:hAnsi="Times New Roman"/>
          <w:sz w:val="24"/>
          <w:szCs w:val="28"/>
          <w:lang w:eastAsia="ru-RU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6AEE" w:rsidRPr="00776AEE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E5E7B" w:rsidRDefault="008E5E7B" w:rsidP="008E5E7B">
      <w:pPr>
        <w:pStyle w:val="Default"/>
        <w:shd w:val="clear" w:color="auto" w:fill="FFFFFF" w:themeFill="background1"/>
      </w:pPr>
    </w:p>
    <w:sectPr w:rsidR="008E5E7B" w:rsidSect="0099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FBD"/>
    <w:multiLevelType w:val="hybridMultilevel"/>
    <w:tmpl w:val="366A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8706F"/>
    <w:multiLevelType w:val="hybridMultilevel"/>
    <w:tmpl w:val="2B48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F416C"/>
    <w:multiLevelType w:val="hybridMultilevel"/>
    <w:tmpl w:val="FC22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751DC"/>
    <w:multiLevelType w:val="hybridMultilevel"/>
    <w:tmpl w:val="575C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60E26"/>
    <w:multiLevelType w:val="hybridMultilevel"/>
    <w:tmpl w:val="1A629B18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863061"/>
    <w:multiLevelType w:val="hybridMultilevel"/>
    <w:tmpl w:val="8978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E7B"/>
    <w:rsid w:val="00012698"/>
    <w:rsid w:val="000C0B1C"/>
    <w:rsid w:val="002C021A"/>
    <w:rsid w:val="0044473A"/>
    <w:rsid w:val="00776AEE"/>
    <w:rsid w:val="007878F5"/>
    <w:rsid w:val="008E5E7B"/>
    <w:rsid w:val="00996EEF"/>
    <w:rsid w:val="00B92E24"/>
    <w:rsid w:val="00D85811"/>
    <w:rsid w:val="00F332E8"/>
    <w:rsid w:val="00F3766E"/>
    <w:rsid w:val="00F6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5E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E7B"/>
  </w:style>
  <w:style w:type="paragraph" w:styleId="a4">
    <w:name w:val="Balloon Text"/>
    <w:basedOn w:val="a"/>
    <w:link w:val="a5"/>
    <w:uiPriority w:val="99"/>
    <w:semiHidden/>
    <w:unhideWhenUsed/>
    <w:rsid w:val="00B9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E2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3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5E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E7B"/>
  </w:style>
  <w:style w:type="paragraph" w:styleId="a4">
    <w:name w:val="Balloon Text"/>
    <w:basedOn w:val="a"/>
    <w:link w:val="a5"/>
    <w:uiPriority w:val="99"/>
    <w:semiHidden/>
    <w:unhideWhenUsed/>
    <w:rsid w:val="00B9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E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C71B-DA5E-4A0E-9060-A4D7B1E9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Koryakina.WS04.GM44</dc:creator>
  <cp:lastModifiedBy>админ</cp:lastModifiedBy>
  <cp:revision>7</cp:revision>
  <cp:lastPrinted>2021-03-03T15:53:00Z</cp:lastPrinted>
  <dcterms:created xsi:type="dcterms:W3CDTF">2021-03-01T13:26:00Z</dcterms:created>
  <dcterms:modified xsi:type="dcterms:W3CDTF">2022-11-28T08:52:00Z</dcterms:modified>
</cp:coreProperties>
</file>